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1F" w:rsidRPr="008B331F" w:rsidRDefault="008B331F" w:rsidP="008B331F">
      <w:pPr>
        <w:jc w:val="center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bookmarkStart w:id="0" w:name="_GoBack"/>
      <w:bookmarkEnd w:id="0"/>
      <w:r w:rsidRPr="008B331F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Question bank</w:t>
      </w:r>
    </w:p>
    <w:p w:rsidR="008B331F" w:rsidRPr="008B331F" w:rsidRDefault="008B331F" w:rsidP="008B331F">
      <w:pPr>
        <w:jc w:val="center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8B331F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Bsc vi sem paper I metabolism 2</w:t>
      </w:r>
    </w:p>
    <w:p w:rsidR="008B331F" w:rsidRDefault="008B331F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8B331F" w:rsidRDefault="008B331F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8B331F" w:rsidRDefault="008B331F"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1. Name the most active organs in the animal body which have the ability to synthesize triacylglycerol?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Spleen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Kidney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Liver and intestines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Adipose tissues</w:t>
      </w:r>
    </w:p>
    <w:p w:rsidR="00173D0B" w:rsidRDefault="008B331F" w:rsidP="008B331F">
      <w:pPr>
        <w:rPr>
          <w:b/>
        </w:rPr>
      </w:pPr>
      <w:r w:rsidRPr="008B331F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173D0B" w:rsidRDefault="00173D0B" w:rsidP="00173D0B">
      <w:r>
        <w:t>2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 Which of the following pathway is not used for triacylglycerol synthesis?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Glycerol 3-phosphate pathway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Glyoxylate pathway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Monoacylglycerol pathway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Kennedy pathway</w:t>
      </w:r>
    </w:p>
    <w:p w:rsidR="00173D0B" w:rsidRDefault="00173D0B" w:rsidP="00173D0B"/>
    <w:p w:rsidR="00173D0B" w:rsidRDefault="00173D0B" w:rsidP="00173D0B">
      <w:pPr>
        <w:ind w:firstLine="720"/>
        <w:rPr>
          <w:b/>
        </w:rPr>
      </w:pPr>
      <w:r w:rsidRPr="00173D0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173D0B" w:rsidRDefault="00173D0B" w:rsidP="00173D0B">
      <w:r>
        <w:t xml:space="preserve">3.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enzyme is not used in the synthesis of triacylglycerol?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Glycerol-3-phosphate acyltransferase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Acylglycerophophate acyltransferase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Phosphatidic acid phosphohydrolase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Glycogen phosphorylase</w:t>
      </w:r>
    </w:p>
    <w:p w:rsidR="00173D0B" w:rsidRPr="00173D0B" w:rsidRDefault="00173D0B" w:rsidP="00173D0B">
      <w:pPr>
        <w:rPr>
          <w:b/>
        </w:rPr>
      </w:pPr>
    </w:p>
    <w:p w:rsidR="00173D0B" w:rsidRDefault="00173D0B" w:rsidP="00173D0B">
      <w:pPr>
        <w:rPr>
          <w:b/>
        </w:rPr>
      </w:pPr>
      <w:r w:rsidRPr="00173D0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173D0B" w:rsidRPr="00173D0B" w:rsidRDefault="00173D0B" w:rsidP="00173D0B"/>
    <w:p w:rsidR="00173D0B" w:rsidRDefault="00173D0B" w:rsidP="00173D0B">
      <w:r>
        <w:t xml:space="preserve">4.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What is lipolysis?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Hydrolysis of triacylglycerol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Formation of lipids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lastRenderedPageBreak/>
        <w:t>c) Breakdown of ketone bodies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Formation of ketone bodies</w:t>
      </w:r>
    </w:p>
    <w:p w:rsidR="00173D0B" w:rsidRDefault="00173D0B" w:rsidP="00173D0B"/>
    <w:p w:rsidR="004F41BD" w:rsidRDefault="00173D0B" w:rsidP="00173D0B">
      <w:pPr>
        <w:rPr>
          <w:b/>
        </w:rPr>
      </w:pPr>
      <w:r w:rsidRPr="00173D0B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4F41BD" w:rsidRDefault="004F41BD" w:rsidP="004F41BD"/>
    <w:p w:rsidR="004F41BD" w:rsidRDefault="004F41BD" w:rsidP="004F41BD">
      <w:r>
        <w:t xml:space="preserve">5.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hormone is not used in the hydrolysis of triacylglycerol into the fatty acids in adipose tissues?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Epinephrine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Norepinephrine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Glucagon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Insulin</w:t>
      </w:r>
    </w:p>
    <w:p w:rsidR="004F41BD" w:rsidRDefault="004F41BD" w:rsidP="004F41BD"/>
    <w:p w:rsidR="004F41BD" w:rsidRDefault="004F41BD" w:rsidP="004F41BD">
      <w:pPr>
        <w:tabs>
          <w:tab w:val="left" w:pos="994"/>
        </w:tabs>
        <w:rPr>
          <w:b/>
        </w:rPr>
      </w:pPr>
      <w:r>
        <w:tab/>
      </w:r>
      <w:r w:rsidRPr="004F41BD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4F41BD" w:rsidRPr="004F41BD" w:rsidRDefault="004F41BD" w:rsidP="004F41BD"/>
    <w:p w:rsidR="004F41BD" w:rsidRDefault="001215B2" w:rsidP="004F41BD">
      <w:r>
        <w:t xml:space="preserve">6.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Mark the INCORRECT statement about the bile salt.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These are detergent substances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Stored in the gallbladder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It is hydrophobic in nature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It is made up of cholic acid</w:t>
      </w:r>
    </w:p>
    <w:p w:rsidR="001215B2" w:rsidRDefault="001215B2" w:rsidP="004F41BD">
      <w:pPr>
        <w:ind w:firstLine="720"/>
        <w:rPr>
          <w:b/>
        </w:rPr>
      </w:pP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1215B2" w:rsidRPr="001215B2" w:rsidRDefault="001215B2" w:rsidP="001215B2"/>
    <w:p w:rsidR="001215B2" w:rsidRDefault="001215B2" w:rsidP="001215B2"/>
    <w:p w:rsidR="001215B2" w:rsidRDefault="001215B2" w:rsidP="001215B2">
      <w:r>
        <w:t xml:space="preserve">7.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Triacylglycerol packed with the apolipoprotein and cholesterol in lipoprotein aggregate is called_________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Chylomicrons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VLDL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HDL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LDL</w:t>
      </w:r>
    </w:p>
    <w:p w:rsidR="00711B5C" w:rsidRDefault="001215B2" w:rsidP="001215B2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1215B2" w:rsidRDefault="001215B2" w:rsidP="001215B2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1215B2" w:rsidRDefault="001215B2" w:rsidP="001215B2">
      <w:pPr>
        <w:ind w:firstLine="720"/>
        <w:rPr>
          <w:b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lastRenderedPageBreak/>
        <w:t xml:space="preserve">8.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What is the outcome of the accumulation of acetyl-CoA in the mitochondria of the liver?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It is used as an energy source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It has broken down in to free fatty acids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It gets converted to oxaloacetate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It forms ketone bodies</w:t>
      </w:r>
    </w:p>
    <w:p w:rsidR="001215B2" w:rsidRDefault="001215B2" w:rsidP="001215B2"/>
    <w:p w:rsidR="001215B2" w:rsidRDefault="001215B2" w:rsidP="001215B2">
      <w:pPr>
        <w:tabs>
          <w:tab w:val="left" w:pos="977"/>
        </w:tabs>
        <w:rPr>
          <w:b/>
        </w:rPr>
      </w:pPr>
      <w:r>
        <w:tab/>
      </w: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1215B2" w:rsidRDefault="001215B2" w:rsidP="001215B2"/>
    <w:p w:rsidR="001215B2" w:rsidRDefault="001215B2" w:rsidP="001215B2">
      <w:r>
        <w:t xml:space="preserve">9.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Name the energy source of the brain during starvation?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Fat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Ketone bodies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Protein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Lipids</w:t>
      </w:r>
    </w:p>
    <w:p w:rsidR="001215B2" w:rsidRDefault="001215B2" w:rsidP="001215B2"/>
    <w:p w:rsidR="001215B2" w:rsidRDefault="001215B2" w:rsidP="001215B2">
      <w:pPr>
        <w:tabs>
          <w:tab w:val="left" w:pos="1011"/>
        </w:tabs>
        <w:rPr>
          <w:b/>
        </w:rPr>
      </w:pPr>
      <w:r>
        <w:tab/>
      </w: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1215B2" w:rsidRDefault="001215B2" w:rsidP="001215B2">
      <w:pPr>
        <w:ind w:firstLine="720"/>
      </w:pPr>
      <w:r>
        <w:t xml:space="preserve">10.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What is the biosynthetic source of all steroid hormones?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Cholesterol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Ketone bodies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Carbohydrate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Protein</w:t>
      </w:r>
    </w:p>
    <w:p w:rsidR="001215B2" w:rsidRDefault="001215B2" w:rsidP="001215B2"/>
    <w:p w:rsidR="00B64B5F" w:rsidRDefault="001215B2" w:rsidP="001215B2">
      <w:pPr>
        <w:tabs>
          <w:tab w:val="left" w:pos="909"/>
        </w:tabs>
        <w:rPr>
          <w:b/>
        </w:rPr>
      </w:pPr>
      <w:r>
        <w:tab/>
      </w: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1215B2" w:rsidRDefault="00B64B5F" w:rsidP="00B64B5F">
      <w:pPr>
        <w:ind w:firstLine="720"/>
      </w:pPr>
      <w:r>
        <w:t>11. brain gets energy from  ketone bodies  if availability of glucose is</w:t>
      </w:r>
    </w:p>
    <w:p w:rsidR="00B64B5F" w:rsidRDefault="00B64B5F" w:rsidP="00B64B5F">
      <w:pPr>
        <w:ind w:firstLine="720"/>
      </w:pPr>
      <w:r>
        <w:t xml:space="preserve">a)  constant </w:t>
      </w:r>
    </w:p>
    <w:p w:rsidR="00B64B5F" w:rsidRDefault="00B64B5F" w:rsidP="00B64B5F">
      <w:pPr>
        <w:ind w:firstLine="720"/>
      </w:pPr>
      <w:r>
        <w:t>b) less</w:t>
      </w:r>
    </w:p>
    <w:p w:rsidR="00B64B5F" w:rsidRDefault="00B64B5F" w:rsidP="00B64B5F">
      <w:pPr>
        <w:ind w:firstLine="720"/>
      </w:pPr>
      <w:r>
        <w:t xml:space="preserve">c) high </w:t>
      </w:r>
    </w:p>
    <w:p w:rsidR="00B64B5F" w:rsidRDefault="00B64B5F" w:rsidP="00B64B5F">
      <w:pPr>
        <w:ind w:firstLine="720"/>
      </w:pPr>
      <w:r>
        <w:t>d) zero</w:t>
      </w:r>
    </w:p>
    <w:p w:rsidR="00B64B5F" w:rsidRDefault="00B64B5F" w:rsidP="00B64B5F">
      <w:pPr>
        <w:tabs>
          <w:tab w:val="left" w:pos="1011"/>
        </w:tabs>
        <w:rPr>
          <w:b/>
        </w:rPr>
      </w:pP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B64B5F" w:rsidRDefault="00B64B5F" w:rsidP="00B64B5F">
      <w:pPr>
        <w:ind w:firstLine="720"/>
      </w:pPr>
    </w:p>
    <w:p w:rsidR="00B64B5F" w:rsidRDefault="00B64B5F" w:rsidP="00B64B5F">
      <w:pPr>
        <w:ind w:firstLine="720"/>
      </w:pPr>
      <w:r>
        <w:t>12.  Number of  water soluble molecules ketone bodies include are</w:t>
      </w:r>
    </w:p>
    <w:p w:rsidR="00B64B5F" w:rsidRDefault="00B64B5F" w:rsidP="00B64B5F"/>
    <w:p w:rsidR="00B64B5F" w:rsidRDefault="00B64B5F" w:rsidP="00B64B5F">
      <w:pPr>
        <w:pStyle w:val="ListParagraph"/>
        <w:numPr>
          <w:ilvl w:val="0"/>
          <w:numId w:val="1"/>
        </w:numPr>
        <w:tabs>
          <w:tab w:val="left" w:pos="1423"/>
        </w:tabs>
      </w:pPr>
      <w:r>
        <w:t>1</w:t>
      </w:r>
    </w:p>
    <w:p w:rsidR="00B64B5F" w:rsidRDefault="00B64B5F" w:rsidP="00B64B5F">
      <w:pPr>
        <w:pStyle w:val="ListParagraph"/>
        <w:numPr>
          <w:ilvl w:val="0"/>
          <w:numId w:val="1"/>
        </w:numPr>
        <w:tabs>
          <w:tab w:val="left" w:pos="1423"/>
        </w:tabs>
      </w:pPr>
      <w:r>
        <w:t>2</w:t>
      </w:r>
    </w:p>
    <w:p w:rsidR="00B64B5F" w:rsidRDefault="00B64B5F" w:rsidP="00B64B5F">
      <w:pPr>
        <w:pStyle w:val="ListParagraph"/>
        <w:numPr>
          <w:ilvl w:val="0"/>
          <w:numId w:val="1"/>
        </w:numPr>
        <w:tabs>
          <w:tab w:val="left" w:pos="1423"/>
        </w:tabs>
      </w:pPr>
      <w:r>
        <w:t>3</w:t>
      </w:r>
    </w:p>
    <w:p w:rsidR="00B64B5F" w:rsidRDefault="00B64B5F" w:rsidP="00B64B5F">
      <w:pPr>
        <w:pStyle w:val="ListParagraph"/>
        <w:numPr>
          <w:ilvl w:val="0"/>
          <w:numId w:val="1"/>
        </w:numPr>
        <w:tabs>
          <w:tab w:val="left" w:pos="1423"/>
        </w:tabs>
      </w:pPr>
      <w:r>
        <w:t>4</w:t>
      </w:r>
    </w:p>
    <w:p w:rsidR="00B64B5F" w:rsidRDefault="00B64B5F" w:rsidP="00B64B5F"/>
    <w:p w:rsidR="00B64B5F" w:rsidRDefault="00B64B5F" w:rsidP="00B64B5F">
      <w:pPr>
        <w:tabs>
          <w:tab w:val="left" w:pos="1457"/>
        </w:tabs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>
        <w:tab/>
      </w: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c</w:t>
      </w:r>
    </w:p>
    <w:p w:rsidR="00B64B5F" w:rsidRDefault="00B64B5F" w:rsidP="00B64B5F">
      <w:pPr>
        <w:tabs>
          <w:tab w:val="left" w:pos="1457"/>
        </w:tabs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B64B5F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13.  ketone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bodies are made from </w:t>
      </w:r>
    </w:p>
    <w:p w:rsidR="00B64B5F" w:rsidRDefault="00B64B5F" w:rsidP="00B64B5F">
      <w:pPr>
        <w:tabs>
          <w:tab w:val="left" w:pos="1457"/>
        </w:tabs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a) acetone </w:t>
      </w:r>
    </w:p>
    <w:p w:rsidR="00B64B5F" w:rsidRDefault="00B64B5F" w:rsidP="00B64B5F">
      <w:pPr>
        <w:tabs>
          <w:tab w:val="left" w:pos="1457"/>
        </w:tabs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hydrochloric acid</w:t>
      </w:r>
    </w:p>
    <w:p w:rsidR="00B64B5F" w:rsidRDefault="00B64B5F" w:rsidP="00B64B5F">
      <w:pPr>
        <w:tabs>
          <w:tab w:val="left" w:pos="1457"/>
        </w:tabs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acetyl CoA</w:t>
      </w:r>
    </w:p>
    <w:p w:rsidR="00B64B5F" w:rsidRDefault="00B64B5F" w:rsidP="00B64B5F">
      <w:pPr>
        <w:tabs>
          <w:tab w:val="left" w:pos="1457"/>
        </w:tabs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acetoacetic acid</w:t>
      </w:r>
    </w:p>
    <w:p w:rsidR="00B64B5F" w:rsidRDefault="00B64B5F" w:rsidP="00B64B5F"/>
    <w:p w:rsidR="00B64B5F" w:rsidRDefault="00B64B5F" w:rsidP="00B64B5F">
      <w:pPr>
        <w:tabs>
          <w:tab w:val="left" w:pos="1457"/>
        </w:tabs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>
        <w:tab/>
      </w: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c</w:t>
      </w:r>
    </w:p>
    <w:p w:rsidR="00B64B5F" w:rsidRDefault="00B64B5F" w:rsidP="00B64B5F">
      <w:pPr>
        <w:tabs>
          <w:tab w:val="left" w:pos="1166"/>
        </w:tabs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14. </w:t>
      </w:r>
      <w:r w:rsidRPr="00B64B5F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ketone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bodies include</w:t>
      </w:r>
    </w:p>
    <w:p w:rsidR="00B64B5F" w:rsidRDefault="00B64B5F" w:rsidP="00B64B5F">
      <w:pPr>
        <w:tabs>
          <w:tab w:val="left" w:pos="1166"/>
        </w:tabs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</w:t>
      </w:r>
      <w:r w:rsidRPr="00B64B5F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acetone</w:t>
      </w:r>
    </w:p>
    <w:p w:rsidR="00CC5B8D" w:rsidRDefault="00CC5B8D" w:rsidP="00CC5B8D">
      <w:pPr>
        <w:tabs>
          <w:tab w:val="left" w:pos="1457"/>
        </w:tabs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acetoacetic acid</w:t>
      </w:r>
    </w:p>
    <w:p w:rsidR="00CC5B8D" w:rsidRDefault="00CC5B8D" w:rsidP="00B64B5F">
      <w:pPr>
        <w:tabs>
          <w:tab w:val="left" w:pos="1166"/>
        </w:tabs>
      </w:pPr>
      <w:r>
        <w:t>c) beta hydroxybutyric acid</w:t>
      </w:r>
    </w:p>
    <w:p w:rsidR="00CC5B8D" w:rsidRDefault="00CC5B8D" w:rsidP="00B64B5F">
      <w:pPr>
        <w:tabs>
          <w:tab w:val="left" w:pos="1166"/>
        </w:tabs>
      </w:pPr>
      <w:r>
        <w:t>d) all of above</w:t>
      </w:r>
    </w:p>
    <w:p w:rsidR="00CC5B8D" w:rsidRDefault="00CC5B8D" w:rsidP="00CC5B8D"/>
    <w:p w:rsidR="00CC5B8D" w:rsidRDefault="00CC5B8D" w:rsidP="00CC5B8D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d</w:t>
      </w:r>
    </w:p>
    <w:p w:rsidR="00CC5B8D" w:rsidRDefault="00CC5B8D" w:rsidP="00CC5B8D">
      <w:pPr>
        <w:ind w:firstLine="720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CC5B8D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15. the condition in which the rate of synthesis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of ketone bodies exceeds the rate of utilization is called</w:t>
      </w:r>
    </w:p>
    <w:p w:rsidR="00CC5B8D" w:rsidRDefault="00CC5B8D" w:rsidP="00CC5B8D">
      <w:pPr>
        <w:ind w:firstLine="720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ketonemia</w:t>
      </w:r>
    </w:p>
    <w:p w:rsidR="00CC5B8D" w:rsidRDefault="00CC5B8D" w:rsidP="00CC5B8D">
      <w:pPr>
        <w:ind w:firstLine="720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lastRenderedPageBreak/>
        <w:t>b) anaemia</w:t>
      </w:r>
    </w:p>
    <w:p w:rsidR="00CC5B8D" w:rsidRDefault="00CC5B8D" w:rsidP="00CC5B8D">
      <w:pPr>
        <w:ind w:firstLine="720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c) diabetes </w:t>
      </w:r>
    </w:p>
    <w:p w:rsidR="00CC5B8D" w:rsidRDefault="00CC5B8D" w:rsidP="00CC5B8D">
      <w:pPr>
        <w:ind w:firstLine="720"/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color blindness</w:t>
      </w:r>
    </w:p>
    <w:p w:rsidR="00CC5B8D" w:rsidRDefault="00CC5B8D" w:rsidP="00CC5B8D"/>
    <w:p w:rsidR="00A73448" w:rsidRDefault="00CC5B8D" w:rsidP="00CC5B8D">
      <w:pPr>
        <w:tabs>
          <w:tab w:val="left" w:pos="1457"/>
        </w:tabs>
      </w:pPr>
      <w:r>
        <w:tab/>
      </w:r>
      <w:r w:rsidRPr="001215B2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</w:t>
      </w:r>
    </w:p>
    <w:p w:rsidR="00A73448" w:rsidRDefault="00A73448" w:rsidP="00A73448"/>
    <w:p w:rsidR="00A73448" w:rsidRDefault="00A73448" w:rsidP="00A73448">
      <w:pPr>
        <w:ind w:firstLine="720"/>
      </w:pPr>
      <w:r>
        <w:t xml:space="preserve">16.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The prosthetic group of acyl carrier protein is ___________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4’-phosphopantetheine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3’-phosphopantetheine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2’-phosphopantetheine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1’-phosphopantetheine</w:t>
      </w:r>
    </w:p>
    <w:p w:rsidR="00A73448" w:rsidRDefault="00A73448" w:rsidP="00A73448"/>
    <w:p w:rsidR="00402415" w:rsidRDefault="00A73448" w:rsidP="00A73448">
      <w:pPr>
        <w:ind w:firstLine="720"/>
        <w:rPr>
          <w:b/>
        </w:rPr>
      </w:pPr>
      <w:r w:rsidRPr="00A73448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402415" w:rsidRDefault="00402415" w:rsidP="00402415">
      <w:pPr>
        <w:ind w:firstLine="720"/>
      </w:pPr>
      <w:r>
        <w:t xml:space="preserve">17.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is involved in the bio-signaling pathway that includes membrane turnover and exocytosis?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Phosphatidylinositol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Phosphatidyl glycerol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Myoinositol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Phosphatidyl glycerol and myoinositol</w:t>
      </w:r>
    </w:p>
    <w:p w:rsidR="00402415" w:rsidRDefault="00402415" w:rsidP="00402415">
      <w:pPr>
        <w:tabs>
          <w:tab w:val="left" w:pos="1217"/>
        </w:tabs>
        <w:rPr>
          <w:b/>
        </w:rPr>
      </w:pPr>
      <w:r>
        <w:tab/>
      </w:r>
      <w:r w:rsidRPr="00402415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402415" w:rsidRPr="00402415" w:rsidRDefault="00402415" w:rsidP="00402415"/>
    <w:p w:rsidR="00402415" w:rsidRDefault="00402415" w:rsidP="00402415"/>
    <w:p w:rsidR="00402415" w:rsidRDefault="00402415" w:rsidP="00402415">
      <w:r>
        <w:t xml:space="preserve">18.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Which of the following is considered as the structural parent of all sphingolipids?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Sphingosine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Ceramide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Lecithin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Sphingomyelin</w:t>
      </w:r>
    </w:p>
    <w:p w:rsidR="00CC5B8D" w:rsidRDefault="00402415" w:rsidP="00402415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402415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0D361D" w:rsidRDefault="000D361D" w:rsidP="00402415">
      <w:pPr>
        <w:rPr>
          <w:b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lastRenderedPageBreak/>
        <w:t xml:space="preserve">19.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The most complex sphingolipid is ___________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Cerebroside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Gangleoside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Globoside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Ceramide</w:t>
      </w:r>
    </w:p>
    <w:p w:rsidR="000D361D" w:rsidRDefault="000D361D" w:rsidP="000D361D"/>
    <w:p w:rsidR="000D361D" w:rsidRDefault="000D361D" w:rsidP="000D361D">
      <w:pPr>
        <w:tabs>
          <w:tab w:val="left" w:pos="2691"/>
        </w:tabs>
        <w:ind w:firstLine="720"/>
        <w:rPr>
          <w:b/>
        </w:rPr>
      </w:pPr>
      <w:r w:rsidRPr="000D361D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  <w:r w:rsidRPr="000D361D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ab/>
      </w:r>
    </w:p>
    <w:p w:rsidR="000D361D" w:rsidRDefault="000D361D" w:rsidP="000D361D"/>
    <w:p w:rsidR="000D361D" w:rsidRDefault="000D361D" w:rsidP="000D361D">
      <w:r>
        <w:t xml:space="preserve">20.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Cerebroside is also called as ___________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Sphingomyelin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N-acylsphingosine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Sphinganine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Gangliosides</w:t>
      </w:r>
    </w:p>
    <w:p w:rsidR="000D7889" w:rsidRDefault="000D361D" w:rsidP="000D361D">
      <w:pPr>
        <w:rPr>
          <w:b/>
        </w:rPr>
      </w:pPr>
      <w:r w:rsidRPr="000D361D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0D7889" w:rsidRDefault="000D7889" w:rsidP="000D7889">
      <w:r>
        <w:t xml:space="preserve">21.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Transamination reaction in amino acid synthesis is catalyzed by enzyme_________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Nitric oxide synthase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Decarboxylase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Aminotransferase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Glutamate decarboxylase</w:t>
      </w:r>
    </w:p>
    <w:p w:rsidR="000D7889" w:rsidRDefault="000D7889" w:rsidP="000D7889"/>
    <w:p w:rsidR="000D7889" w:rsidRDefault="000D7889" w:rsidP="000D7889">
      <w:pPr>
        <w:rPr>
          <w:b/>
        </w:rPr>
      </w:pP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0D7889" w:rsidRDefault="000D7889" w:rsidP="000D7889"/>
    <w:p w:rsidR="00402415" w:rsidRDefault="000D7889" w:rsidP="000D7889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t xml:space="preserve">22.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Intermediates of which of the following metabolic pathway have not been used in the synthesis of amino acids?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Glycolysis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Fatty acid biosynthesis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Citric acid cycle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Pentose phosphate pathway</w:t>
      </w:r>
    </w:p>
    <w:p w:rsidR="000D7889" w:rsidRDefault="000D7889" w:rsidP="000D7889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0D7889" w:rsidRDefault="000D7889" w:rsidP="000D7889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0D7889" w:rsidRDefault="000D7889" w:rsidP="000D7889">
      <w:r w:rsidRPr="000D7889">
        <w:rPr>
          <w:rFonts w:ascii="Arial" w:hAnsi="Arial" w:cs="Arial"/>
          <w:color w:val="3A3A3A"/>
          <w:sz w:val="26"/>
          <w:szCs w:val="26"/>
          <w:shd w:val="clear" w:color="auto" w:fill="FFFFFF"/>
        </w:rPr>
        <w:lastRenderedPageBreak/>
        <w:t xml:space="preserve">23.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Name the amino acid which does not take part in transamination during amino acid catabolism.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Proline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Threonine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Lysine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Serine</w:t>
      </w:r>
    </w:p>
    <w:p w:rsidR="000D7889" w:rsidRPr="000D7889" w:rsidRDefault="000D7889" w:rsidP="000D7889">
      <w:pPr>
        <w:rPr>
          <w:b/>
        </w:rPr>
      </w:pPr>
    </w:p>
    <w:p w:rsidR="000D7889" w:rsidRDefault="000D7889" w:rsidP="000D7889">
      <w:pPr>
        <w:ind w:firstLine="720"/>
        <w:rPr>
          <w:b/>
        </w:rPr>
      </w:pP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0D7889" w:rsidRDefault="000D7889" w:rsidP="000D7889"/>
    <w:p w:rsidR="000D7889" w:rsidRDefault="000D7889" w:rsidP="000D7889">
      <w:r>
        <w:t xml:space="preserve">24.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Name those living organisms which secrete nitrogen in the form of urea?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Ureotelic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Uricotelic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Ammonotelic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Nitroso compounds</w:t>
      </w:r>
    </w:p>
    <w:p w:rsidR="000D7889" w:rsidRDefault="000D7889" w:rsidP="000D7889"/>
    <w:p w:rsidR="000D7889" w:rsidRDefault="000D7889" w:rsidP="000D7889">
      <w:pPr>
        <w:ind w:firstLine="720"/>
        <w:rPr>
          <w:b/>
        </w:rPr>
      </w:pP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0D7889" w:rsidRDefault="000D7889" w:rsidP="000D7889"/>
    <w:p w:rsidR="000D7889" w:rsidRDefault="000D7889" w:rsidP="000D7889">
      <w:r>
        <w:t xml:space="preserve">25. 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Name the type of cell in which synthesis of urea cycle takes place?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Pancreatic cell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Hepatocyte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Bowman’s gland cell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Urinary epithelium cell</w:t>
      </w:r>
    </w:p>
    <w:p w:rsidR="000D7889" w:rsidRDefault="000D7889" w:rsidP="000D7889"/>
    <w:p w:rsidR="000D7889" w:rsidRDefault="000D7889" w:rsidP="000D7889">
      <w:pPr>
        <w:tabs>
          <w:tab w:val="left" w:pos="1149"/>
        </w:tabs>
        <w:rPr>
          <w:b/>
        </w:rPr>
      </w:pPr>
      <w:r>
        <w:tab/>
      </w: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0D7889" w:rsidRDefault="000D7889" w:rsidP="000D7889"/>
    <w:p w:rsidR="000D7889" w:rsidRDefault="000D7889" w:rsidP="000D7889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t xml:space="preserve">26. </w:t>
      </w:r>
      <w:r>
        <w:rPr>
          <w:rStyle w:val="Strong"/>
          <w:rFonts w:ascii="Helvetica" w:hAnsi="Helvetica" w:cs="Helvetica"/>
          <w:color w:val="636363"/>
        </w:rPr>
        <w:t>. Urea is formed from which toxic material?</w:t>
      </w:r>
    </w:p>
    <w:p w:rsidR="000D7889" w:rsidRDefault="000D7889" w:rsidP="000D7889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A. CO2</w:t>
      </w:r>
    </w:p>
    <w:p w:rsidR="000D7889" w:rsidRDefault="000D7889" w:rsidP="000D7889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B. Ammonia</w:t>
      </w:r>
    </w:p>
    <w:p w:rsidR="000D7889" w:rsidRDefault="000D7889" w:rsidP="000D7889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C. Uric acid</w:t>
      </w:r>
    </w:p>
    <w:p w:rsidR="000D7889" w:rsidRDefault="000D7889" w:rsidP="000D7889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D. All of the above</w:t>
      </w:r>
    </w:p>
    <w:p w:rsidR="00DB56E4" w:rsidRDefault="00DB56E4" w:rsidP="000D7889"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lastRenderedPageBreak/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b 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t xml:space="preserve">27. </w:t>
      </w:r>
      <w:r>
        <w:rPr>
          <w:rStyle w:val="Strong"/>
          <w:rFonts w:ascii="Helvetica" w:hAnsi="Helvetica" w:cs="Helvetica"/>
          <w:color w:val="636363"/>
        </w:rPr>
        <w:t>Which of the following is the rate limiting step of urea cycle?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A. Synthesis of citrulline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B. Synthesis of carbamoyl phosphate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C. synthesis of arginine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D. Synthesis of ornithine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</w:p>
    <w:p w:rsidR="00DB56E4" w:rsidRDefault="00DB56E4" w:rsidP="00DB56E4"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b 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t xml:space="preserve">28. </w:t>
      </w:r>
      <w:r>
        <w:rPr>
          <w:rStyle w:val="Strong"/>
          <w:rFonts w:ascii="Helvetica" w:hAnsi="Helvetica" w:cs="Helvetica"/>
          <w:color w:val="636363"/>
        </w:rPr>
        <w:t>Which of the following is the first reaction of urea cycle?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A. Formation of ornithine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B. Formation of urea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C. Formation of arginosuccinate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D. None of the above</w:t>
      </w:r>
    </w:p>
    <w:p w:rsidR="000D7889" w:rsidRDefault="00DB56E4" w:rsidP="00DB56E4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d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29. </w:t>
      </w:r>
      <w:r>
        <w:rPr>
          <w:rStyle w:val="Strong"/>
          <w:rFonts w:ascii="Helvetica" w:hAnsi="Helvetica" w:cs="Helvetica"/>
          <w:color w:val="636363"/>
        </w:rPr>
        <w:t>Which of the following compounds are formed in urea cycle?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A. Arginosuccinate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B. Ornithine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C. Fumerate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D. All of the above</w:t>
      </w:r>
    </w:p>
    <w:p w:rsidR="00DB56E4" w:rsidRDefault="00DB56E4" w:rsidP="00DB56E4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d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t xml:space="preserve">30. </w:t>
      </w:r>
      <w:r>
        <w:rPr>
          <w:rStyle w:val="Strong"/>
          <w:rFonts w:ascii="Helvetica" w:hAnsi="Helvetica" w:cs="Helvetica"/>
          <w:color w:val="636363"/>
        </w:rPr>
        <w:t>Which of the following is the significance of urea cycle?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A. Regulates BP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B. Regulates blood volume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C. Regulate blood flow</w:t>
      </w:r>
    </w:p>
    <w:p w:rsidR="00DB56E4" w:rsidRDefault="00DB56E4" w:rsidP="00DB56E4">
      <w:pPr>
        <w:pStyle w:val="NormalWeb"/>
        <w:shd w:val="clear" w:color="auto" w:fill="FFFFFF"/>
        <w:spacing w:before="0" w:beforeAutospacing="0" w:after="171" w:afterAutospacing="0"/>
        <w:rPr>
          <w:rFonts w:ascii="Helvetica" w:hAnsi="Helvetica" w:cs="Helvetica"/>
          <w:color w:val="636363"/>
        </w:rPr>
      </w:pPr>
      <w:r>
        <w:rPr>
          <w:rFonts w:ascii="Helvetica" w:hAnsi="Helvetica" w:cs="Helvetica"/>
          <w:color w:val="636363"/>
        </w:rPr>
        <w:t>D. Regulate blood Ph</w:t>
      </w:r>
    </w:p>
    <w:p w:rsidR="00DB56E4" w:rsidRDefault="00DB56E4" w:rsidP="00DB56E4">
      <w:pP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0D7889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</w:t>
      </w: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 xml:space="preserve"> d</w:t>
      </w:r>
    </w:p>
    <w:p w:rsidR="00DB56E4" w:rsidRDefault="00DB56E4" w:rsidP="00DB56E4"/>
    <w:p w:rsidR="00DB56E4" w:rsidRDefault="00DB56E4" w:rsidP="00DB56E4"/>
    <w:p w:rsidR="002C213A" w:rsidRDefault="00DB56E4" w:rsidP="00DB56E4">
      <w:r>
        <w:lastRenderedPageBreak/>
        <w:t xml:space="preserve">31. </w:t>
      </w:r>
      <w:r w:rsidR="002C213A">
        <w:rPr>
          <w:rFonts w:ascii="Arial" w:hAnsi="Arial" w:cs="Arial"/>
          <w:color w:val="3A3A3A"/>
          <w:sz w:val="26"/>
          <w:szCs w:val="26"/>
          <w:shd w:val="clear" w:color="auto" w:fill="FFFFFF"/>
        </w:rPr>
        <w:t>Salvage pathway is used in the synthesis of ___________</w:t>
      </w:r>
      <w:r w:rsidR="002C213A">
        <w:rPr>
          <w:rFonts w:ascii="Arial" w:hAnsi="Arial" w:cs="Arial"/>
          <w:color w:val="3A3A3A"/>
          <w:sz w:val="26"/>
          <w:szCs w:val="26"/>
        </w:rPr>
        <w:br/>
      </w:r>
      <w:r w:rsidR="002C213A">
        <w:rPr>
          <w:rFonts w:ascii="Arial" w:hAnsi="Arial" w:cs="Arial"/>
          <w:color w:val="3A3A3A"/>
          <w:sz w:val="26"/>
          <w:szCs w:val="26"/>
          <w:shd w:val="clear" w:color="auto" w:fill="FFFFFF"/>
        </w:rPr>
        <w:t>a) Amino acid</w:t>
      </w:r>
      <w:r w:rsidR="002C213A">
        <w:rPr>
          <w:rFonts w:ascii="Arial" w:hAnsi="Arial" w:cs="Arial"/>
          <w:color w:val="3A3A3A"/>
          <w:sz w:val="26"/>
          <w:szCs w:val="26"/>
        </w:rPr>
        <w:br/>
      </w:r>
      <w:r w:rsidR="002C213A">
        <w:rPr>
          <w:rFonts w:ascii="Arial" w:hAnsi="Arial" w:cs="Arial"/>
          <w:color w:val="3A3A3A"/>
          <w:sz w:val="26"/>
          <w:szCs w:val="26"/>
          <w:shd w:val="clear" w:color="auto" w:fill="FFFFFF"/>
        </w:rPr>
        <w:t>b) Carbohydrate</w:t>
      </w:r>
      <w:r w:rsidR="002C213A">
        <w:rPr>
          <w:rFonts w:ascii="Arial" w:hAnsi="Arial" w:cs="Arial"/>
          <w:color w:val="3A3A3A"/>
          <w:sz w:val="26"/>
          <w:szCs w:val="26"/>
        </w:rPr>
        <w:br/>
      </w:r>
      <w:r w:rsidR="002C213A">
        <w:rPr>
          <w:rFonts w:ascii="Arial" w:hAnsi="Arial" w:cs="Arial"/>
          <w:color w:val="3A3A3A"/>
          <w:sz w:val="26"/>
          <w:szCs w:val="26"/>
          <w:shd w:val="clear" w:color="auto" w:fill="FFFFFF"/>
        </w:rPr>
        <w:t>c) Nucleotide</w:t>
      </w:r>
      <w:r w:rsidR="002C213A">
        <w:rPr>
          <w:rFonts w:ascii="Arial" w:hAnsi="Arial" w:cs="Arial"/>
          <w:color w:val="3A3A3A"/>
          <w:sz w:val="26"/>
          <w:szCs w:val="26"/>
        </w:rPr>
        <w:br/>
      </w:r>
      <w:r w:rsidR="002C213A">
        <w:rPr>
          <w:rFonts w:ascii="Arial" w:hAnsi="Arial" w:cs="Arial"/>
          <w:color w:val="3A3A3A"/>
          <w:sz w:val="26"/>
          <w:szCs w:val="26"/>
          <w:shd w:val="clear" w:color="auto" w:fill="FFFFFF"/>
        </w:rPr>
        <w:t>d) Fatty acid</w:t>
      </w:r>
    </w:p>
    <w:p w:rsidR="002C213A" w:rsidRDefault="002C213A" w:rsidP="002C213A">
      <w:pPr>
        <w:rPr>
          <w:b/>
        </w:rPr>
      </w:pPr>
      <w:r w:rsidRPr="002C213A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2C213A" w:rsidRDefault="002C213A" w:rsidP="002C213A"/>
    <w:p w:rsidR="002C213A" w:rsidRDefault="002C213A" w:rsidP="002C213A">
      <w:r>
        <w:t xml:space="preserve">32.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Name the precursor of RNA?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Glutamine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Cytidine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Orotidylate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Uridylate</w:t>
      </w:r>
    </w:p>
    <w:p w:rsidR="002C213A" w:rsidRDefault="002C213A" w:rsidP="002C213A"/>
    <w:p w:rsidR="00010457" w:rsidRDefault="002C213A" w:rsidP="002C213A">
      <w:pPr>
        <w:rPr>
          <w:b/>
        </w:rPr>
      </w:pPr>
      <w:r w:rsidRPr="002C213A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010457" w:rsidRDefault="00010457" w:rsidP="00010457">
      <w:r>
        <w:t xml:space="preserve">33.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The activity of which of the following enzyme is inhibited by the chemotherapeutic agent during deoxyribonucleotide synthesis?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Dihydrofolate reductase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Ribonucleotide reductase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Thymidylate synthase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CTP synthetase</w:t>
      </w:r>
    </w:p>
    <w:p w:rsidR="00010457" w:rsidRDefault="00010457" w:rsidP="00010457">
      <w:pPr>
        <w:tabs>
          <w:tab w:val="left" w:pos="1166"/>
        </w:tabs>
        <w:rPr>
          <w:b/>
        </w:rPr>
      </w:pPr>
      <w:r>
        <w:tab/>
      </w:r>
      <w:r w:rsidRPr="00010457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a</w:t>
      </w:r>
    </w:p>
    <w:p w:rsidR="00010457" w:rsidRDefault="00010457" w:rsidP="00010457"/>
    <w:p w:rsidR="00010457" w:rsidRDefault="00010457" w:rsidP="00010457">
      <w:r>
        <w:t xml:space="preserve">34.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Which of the following is not the precursor of a purine ring?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Glutamine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Lysine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Glycine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Aspartate</w:t>
      </w:r>
    </w:p>
    <w:p w:rsidR="00010457" w:rsidRDefault="00010457" w:rsidP="00010457"/>
    <w:p w:rsidR="00DB56E4" w:rsidRDefault="00010457" w:rsidP="00010457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 w:rsidRPr="00010457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b</w:t>
      </w:r>
    </w:p>
    <w:p w:rsidR="00010457" w:rsidRDefault="00010457" w:rsidP="00010457">
      <w:pPr>
        <w:ind w:firstLine="720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</w:p>
    <w:p w:rsidR="00010457" w:rsidRDefault="00010457" w:rsidP="00010457">
      <w:pPr>
        <w:ind w:firstLine="720"/>
        <w:rPr>
          <w:b/>
        </w:rPr>
      </w:pPr>
      <w:r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lastRenderedPageBreak/>
        <w:t xml:space="preserve">35.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During purine synthesis the activity of amidotransferase enzyme is inhibited by the antitumor agent, mark the correct one.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Aminopterin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Methotrexate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Texol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Azaserine</w:t>
      </w:r>
    </w:p>
    <w:p w:rsidR="00010457" w:rsidRPr="00010457" w:rsidRDefault="00010457" w:rsidP="00010457"/>
    <w:p w:rsidR="00010457" w:rsidRDefault="00010457" w:rsidP="00010457"/>
    <w:p w:rsidR="00010457" w:rsidRDefault="00010457" w:rsidP="00010457">
      <w:pPr>
        <w:rPr>
          <w:b/>
        </w:rPr>
      </w:pPr>
      <w:r w:rsidRPr="00010457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d</w:t>
      </w:r>
    </w:p>
    <w:p w:rsidR="00010457" w:rsidRDefault="00010457" w:rsidP="00010457">
      <w:r>
        <w:t xml:space="preserve">36.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What is the final product of purine degradation in mammals?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a) Guanine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b) Inosine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c) Uric acid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d) Hypoxanthine</w:t>
      </w:r>
    </w:p>
    <w:p w:rsidR="00010457" w:rsidRDefault="00010457" w:rsidP="00010457">
      <w:pPr>
        <w:ind w:firstLine="720"/>
        <w:rPr>
          <w:b/>
        </w:rPr>
      </w:pPr>
      <w:r w:rsidRPr="00010457"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  <w:t>Answer: c</w:t>
      </w:r>
    </w:p>
    <w:p w:rsidR="00010457" w:rsidRDefault="00010457" w:rsidP="00010457"/>
    <w:p w:rsidR="00010457" w:rsidRPr="00010457" w:rsidRDefault="00010457" w:rsidP="0001045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0457" w:rsidRPr="00010457" w:rsidTr="000104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0457" w:rsidRPr="00010457" w:rsidRDefault="00826981" w:rsidP="0001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37 </w:t>
            </w:r>
            <w:r w:rsidR="00010457" w:rsidRPr="00010457">
              <w:rPr>
                <w:rFonts w:ascii="Arial" w:eastAsia="Times New Roman" w:hAnsi="Arial" w:cs="Arial"/>
                <w:sz w:val="24"/>
                <w:szCs w:val="24"/>
              </w:rPr>
              <w:t>The sugar in RNA is __________ , the sugar in DNA is __________</w:t>
            </w:r>
          </w:p>
        </w:tc>
      </w:tr>
      <w:tr w:rsidR="00010457" w:rsidRPr="00010457" w:rsidTr="000104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80"/>
            </w:tblGrid>
            <w:tr w:rsidR="00010457" w:rsidRPr="00010457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DB5BFC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" w:history="1">
                    <w:r w:rsidR="00010457" w:rsidRPr="0001045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010457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10457">
                    <w:rPr>
                      <w:rFonts w:ascii="Arial" w:eastAsia="Times New Roman" w:hAnsi="Arial" w:cs="Arial"/>
                      <w:sz w:val="24"/>
                      <w:szCs w:val="24"/>
                    </w:rPr>
                    <w:t>deoxyribose, ribose</w:t>
                  </w:r>
                </w:p>
              </w:tc>
            </w:tr>
            <w:tr w:rsidR="00010457" w:rsidRPr="00010457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DB5BFC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" w:history="1">
                    <w:r w:rsidR="00010457" w:rsidRPr="0001045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010457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10457">
                    <w:rPr>
                      <w:rFonts w:ascii="Arial" w:eastAsia="Times New Roman" w:hAnsi="Arial" w:cs="Arial"/>
                      <w:sz w:val="24"/>
                      <w:szCs w:val="24"/>
                    </w:rPr>
                    <w:t>ribose, deoxyribose</w:t>
                  </w:r>
                </w:p>
              </w:tc>
            </w:tr>
            <w:tr w:rsidR="00010457" w:rsidRPr="00010457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DB5BFC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" w:history="1">
                    <w:r w:rsidR="00010457" w:rsidRPr="0001045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010457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10457">
                    <w:rPr>
                      <w:rFonts w:ascii="Arial" w:eastAsia="Times New Roman" w:hAnsi="Arial" w:cs="Arial"/>
                      <w:sz w:val="24"/>
                      <w:szCs w:val="24"/>
                    </w:rPr>
                    <w:t>ribose, phosphate</w:t>
                  </w:r>
                </w:p>
              </w:tc>
            </w:tr>
            <w:tr w:rsidR="00010457" w:rsidRPr="00010457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DB5BFC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" w:history="1">
                    <w:r w:rsidR="00010457" w:rsidRPr="0001045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457" w:rsidRPr="00010457" w:rsidRDefault="00010457" w:rsidP="000104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10457">
                    <w:rPr>
                      <w:rFonts w:ascii="Arial" w:eastAsia="Times New Roman" w:hAnsi="Arial" w:cs="Arial"/>
                      <w:sz w:val="24"/>
                      <w:szCs w:val="24"/>
                    </w:rPr>
                    <w:t>ribose, uracil</w:t>
                  </w:r>
                </w:p>
              </w:tc>
            </w:tr>
          </w:tbl>
          <w:p w:rsidR="00010457" w:rsidRPr="00010457" w:rsidRDefault="00010457" w:rsidP="00010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0457" w:rsidRDefault="00010457" w:rsidP="00010457"/>
    <w:p w:rsidR="00826981" w:rsidRDefault="00010457" w:rsidP="00010457">
      <w:pPr>
        <w:ind w:firstLine="720"/>
      </w:pPr>
      <w:r>
        <w:rPr>
          <w:rStyle w:val="mx-green"/>
          <w:rFonts w:ascii="Arial" w:hAnsi="Arial" w:cs="Arial"/>
          <w:b/>
          <w:bCs/>
          <w:color w:val="5EAC1A"/>
          <w:shd w:val="clear" w:color="auto" w:fill="FFFFFF"/>
        </w:rPr>
        <w:t>Answer:</w:t>
      </w:r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Style w:val="jq-hdnakqb"/>
          <w:rFonts w:ascii="Arial" w:hAnsi="Arial" w:cs="Arial"/>
          <w:b/>
          <w:bCs/>
          <w:color w:val="000000"/>
          <w:shd w:val="clear" w:color="auto" w:fill="FFFFFF"/>
        </w:rPr>
        <w:t>B</w:t>
      </w:r>
    </w:p>
    <w:p w:rsidR="00826981" w:rsidRPr="00826981" w:rsidRDefault="00826981" w:rsidP="00826981"/>
    <w:p w:rsidR="00826981" w:rsidRDefault="00826981" w:rsidP="00826981"/>
    <w:p w:rsidR="00826981" w:rsidRPr="00826981" w:rsidRDefault="00826981" w:rsidP="00826981">
      <w:pPr>
        <w:tabs>
          <w:tab w:val="left" w:pos="909"/>
        </w:tabs>
      </w:pPr>
      <w:r>
        <w:tab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6981" w:rsidRPr="00826981" w:rsidTr="008269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6981" w:rsidRPr="00826981" w:rsidRDefault="00826981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38. </w:t>
            </w:r>
            <w:r w:rsidRPr="00826981">
              <w:rPr>
                <w:rFonts w:ascii="Arial" w:eastAsia="Times New Roman" w:hAnsi="Arial" w:cs="Arial"/>
                <w:sz w:val="24"/>
                <w:szCs w:val="24"/>
              </w:rPr>
              <w:t>Nucleoside is a pyrimidine or purine base</w:t>
            </w:r>
          </w:p>
        </w:tc>
      </w:tr>
      <w:tr w:rsidR="00826981" w:rsidRPr="00826981" w:rsidTr="008269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80"/>
            </w:tblGrid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covalently bonded to a sugar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ionically bonded to a sugar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hydrogen bonded to a sugar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826981" w:rsidRPr="00826981" w:rsidRDefault="00826981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6981" w:rsidRDefault="00826981" w:rsidP="00826981">
      <w:pPr>
        <w:tabs>
          <w:tab w:val="left" w:pos="909"/>
        </w:tabs>
      </w:pPr>
      <w:r>
        <w:rPr>
          <w:rStyle w:val="mx-green"/>
          <w:rFonts w:ascii="Arial" w:hAnsi="Arial" w:cs="Arial"/>
          <w:b/>
          <w:bCs/>
          <w:color w:val="5EAC1A"/>
          <w:shd w:val="clear" w:color="auto" w:fill="FFFFFF"/>
        </w:rPr>
        <w:t>Answer: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jq-hdnakqb"/>
          <w:rFonts w:ascii="Arial" w:hAnsi="Arial" w:cs="Arial"/>
          <w:b/>
          <w:bCs/>
          <w:color w:val="000000"/>
          <w:shd w:val="clear" w:color="auto" w:fill="FFFFFF"/>
        </w:rPr>
        <w:t>A</w:t>
      </w:r>
    </w:p>
    <w:p w:rsidR="00826981" w:rsidRDefault="00826981" w:rsidP="00826981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6981" w:rsidRPr="00826981" w:rsidTr="008269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6981" w:rsidRPr="00826981" w:rsidRDefault="00826981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39 </w:t>
            </w:r>
            <w:r w:rsidRPr="00826981">
              <w:rPr>
                <w:rFonts w:ascii="Arial" w:eastAsia="Times New Roman" w:hAnsi="Arial" w:cs="Arial"/>
                <w:sz w:val="24"/>
                <w:szCs w:val="24"/>
              </w:rPr>
              <w:t>Which pyrimidine base contains an amino group at carbon 4?</w:t>
            </w:r>
          </w:p>
        </w:tc>
      </w:tr>
      <w:tr w:rsidR="00826981" w:rsidRPr="00826981" w:rsidTr="008269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80"/>
            </w:tblGrid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Cytosine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Thymine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Uracil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9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Adenine</w:t>
                  </w:r>
                </w:p>
              </w:tc>
            </w:tr>
          </w:tbl>
          <w:p w:rsidR="00826981" w:rsidRPr="00826981" w:rsidRDefault="00826981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6981" w:rsidRDefault="00826981" w:rsidP="00826981"/>
    <w:p w:rsidR="00826981" w:rsidRDefault="00826981" w:rsidP="00826981">
      <w:pPr>
        <w:tabs>
          <w:tab w:val="left" w:pos="926"/>
        </w:tabs>
      </w:pPr>
      <w:r>
        <w:tab/>
      </w:r>
      <w:r>
        <w:rPr>
          <w:rStyle w:val="mx-green"/>
          <w:rFonts w:ascii="Arial" w:hAnsi="Arial" w:cs="Arial"/>
          <w:b/>
          <w:bCs/>
          <w:color w:val="5EAC1A"/>
          <w:shd w:val="clear" w:color="auto" w:fill="FFFFFF"/>
        </w:rPr>
        <w:t>Answer:</w:t>
      </w:r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Style w:val="jq-hdnakqb"/>
          <w:rFonts w:ascii="Arial" w:hAnsi="Arial" w:cs="Arial"/>
          <w:b/>
          <w:bCs/>
          <w:color w:val="000000"/>
          <w:shd w:val="clear" w:color="auto" w:fill="FFFFFF"/>
        </w:rPr>
        <w:t>A</w:t>
      </w:r>
    </w:p>
    <w:p w:rsidR="00826981" w:rsidRDefault="00826981" w:rsidP="00826981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931"/>
      </w:tblGrid>
      <w:tr w:rsidR="00826981" w:rsidRPr="00826981" w:rsidTr="00826981">
        <w:trPr>
          <w:tblCellSpacing w:w="0" w:type="dxa"/>
        </w:trPr>
        <w:tc>
          <w:tcPr>
            <w:tcW w:w="429" w:type="dxa"/>
            <w:vMerge w:val="restart"/>
            <w:shd w:val="clear" w:color="auto" w:fill="FFFFFF"/>
            <w:hideMark/>
          </w:tcPr>
          <w:p w:rsidR="00826981" w:rsidRPr="00826981" w:rsidRDefault="00826981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69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26981" w:rsidRPr="00826981" w:rsidRDefault="00A20E99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40. </w:t>
            </w:r>
            <w:r w:rsidR="00826981" w:rsidRPr="00826981">
              <w:rPr>
                <w:rFonts w:ascii="Arial" w:eastAsia="Times New Roman" w:hAnsi="Arial" w:cs="Arial"/>
                <w:sz w:val="24"/>
                <w:szCs w:val="24"/>
              </w:rPr>
              <w:t>A nucleotide consists of</w:t>
            </w:r>
          </w:p>
        </w:tc>
      </w:tr>
      <w:tr w:rsidR="00826981" w:rsidRPr="00826981" w:rsidTr="008269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6981" w:rsidRPr="00826981" w:rsidRDefault="00826981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451"/>
            </w:tblGrid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0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sugar, a base and a phosphate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1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sugar and a phosphate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2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paired bases</w:t>
                  </w:r>
                </w:p>
              </w:tc>
            </w:tr>
            <w:tr w:rsidR="00826981" w:rsidRPr="00826981">
              <w:trPr>
                <w:tblCellSpacing w:w="0" w:type="dxa"/>
              </w:trPr>
              <w:tc>
                <w:tcPr>
                  <w:tcW w:w="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DB5BFC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3" w:history="1">
                    <w:r w:rsidR="00826981" w:rsidRPr="00826981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6981" w:rsidRPr="00826981" w:rsidRDefault="00826981" w:rsidP="00826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698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sugar, a base and three phosphates</w:t>
                  </w:r>
                </w:p>
              </w:tc>
            </w:tr>
          </w:tbl>
          <w:p w:rsidR="00826981" w:rsidRPr="00826981" w:rsidRDefault="00826981" w:rsidP="00826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0457" w:rsidRPr="00826981" w:rsidRDefault="00A20E99" w:rsidP="00826981">
      <w:pPr>
        <w:ind w:firstLine="720"/>
      </w:pPr>
      <w:r>
        <w:rPr>
          <w:rStyle w:val="mx-green"/>
          <w:rFonts w:ascii="Arial" w:hAnsi="Arial" w:cs="Arial"/>
          <w:b/>
          <w:bCs/>
          <w:color w:val="5EAC1A"/>
          <w:shd w:val="clear" w:color="auto" w:fill="FFFFFF"/>
        </w:rPr>
        <w:t>Answer:</w:t>
      </w:r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Style w:val="jq-hdnakqb"/>
          <w:rFonts w:ascii="Arial" w:hAnsi="Arial" w:cs="Arial"/>
          <w:b/>
          <w:bCs/>
          <w:color w:val="000000"/>
          <w:shd w:val="clear" w:color="auto" w:fill="FFFFFF"/>
        </w:rPr>
        <w:t>A</w:t>
      </w:r>
    </w:p>
    <w:sectPr w:rsidR="00010457" w:rsidRPr="00826981" w:rsidSect="00711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C" w:rsidRDefault="00DB5BFC" w:rsidP="001215B2">
      <w:pPr>
        <w:spacing w:after="0" w:line="240" w:lineRule="auto"/>
      </w:pPr>
      <w:r>
        <w:separator/>
      </w:r>
    </w:p>
  </w:endnote>
  <w:endnote w:type="continuationSeparator" w:id="0">
    <w:p w:rsidR="00DB5BFC" w:rsidRDefault="00DB5BFC" w:rsidP="0012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C" w:rsidRDefault="00DB5BFC" w:rsidP="001215B2">
      <w:pPr>
        <w:spacing w:after="0" w:line="240" w:lineRule="auto"/>
      </w:pPr>
      <w:r>
        <w:separator/>
      </w:r>
    </w:p>
  </w:footnote>
  <w:footnote w:type="continuationSeparator" w:id="0">
    <w:p w:rsidR="00DB5BFC" w:rsidRDefault="00DB5BFC" w:rsidP="0012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5D5"/>
    <w:multiLevelType w:val="hybridMultilevel"/>
    <w:tmpl w:val="B700F79A"/>
    <w:lvl w:ilvl="0" w:tplc="A2F41A8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1F"/>
    <w:rsid w:val="00010457"/>
    <w:rsid w:val="000D361D"/>
    <w:rsid w:val="000D7889"/>
    <w:rsid w:val="001215B2"/>
    <w:rsid w:val="00173D0B"/>
    <w:rsid w:val="00253D09"/>
    <w:rsid w:val="002C213A"/>
    <w:rsid w:val="00402415"/>
    <w:rsid w:val="004120EC"/>
    <w:rsid w:val="00494720"/>
    <w:rsid w:val="004F41BD"/>
    <w:rsid w:val="00711B5C"/>
    <w:rsid w:val="00826981"/>
    <w:rsid w:val="008B331F"/>
    <w:rsid w:val="00A20E99"/>
    <w:rsid w:val="00A73448"/>
    <w:rsid w:val="00A86937"/>
    <w:rsid w:val="00B64B5F"/>
    <w:rsid w:val="00CC5B8D"/>
    <w:rsid w:val="00DB56E4"/>
    <w:rsid w:val="00DB5BFC"/>
    <w:rsid w:val="00D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5B2"/>
  </w:style>
  <w:style w:type="paragraph" w:styleId="Footer">
    <w:name w:val="footer"/>
    <w:basedOn w:val="Normal"/>
    <w:link w:val="FooterChar"/>
    <w:uiPriority w:val="99"/>
    <w:semiHidden/>
    <w:unhideWhenUsed/>
    <w:rsid w:val="0012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5B2"/>
  </w:style>
  <w:style w:type="paragraph" w:styleId="ListParagraph">
    <w:name w:val="List Paragraph"/>
    <w:basedOn w:val="Normal"/>
    <w:uiPriority w:val="34"/>
    <w:qFormat/>
    <w:rsid w:val="00B64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8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0457"/>
    <w:rPr>
      <w:color w:val="0000FF"/>
      <w:u w:val="single"/>
    </w:rPr>
  </w:style>
  <w:style w:type="character" w:customStyle="1" w:styleId="mx-green">
    <w:name w:val="mx-green"/>
    <w:basedOn w:val="DefaultParagraphFont"/>
    <w:rsid w:val="00010457"/>
  </w:style>
  <w:style w:type="character" w:customStyle="1" w:styleId="jq-hdnakqb">
    <w:name w:val="jq-hdnakqb"/>
    <w:basedOn w:val="DefaultParagraphFont"/>
    <w:rsid w:val="0001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5B2"/>
  </w:style>
  <w:style w:type="paragraph" w:styleId="Footer">
    <w:name w:val="footer"/>
    <w:basedOn w:val="Normal"/>
    <w:link w:val="FooterChar"/>
    <w:uiPriority w:val="99"/>
    <w:semiHidden/>
    <w:unhideWhenUsed/>
    <w:rsid w:val="0012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5B2"/>
  </w:style>
  <w:style w:type="paragraph" w:styleId="ListParagraph">
    <w:name w:val="List Paragraph"/>
    <w:basedOn w:val="Normal"/>
    <w:uiPriority w:val="34"/>
    <w:qFormat/>
    <w:rsid w:val="00B64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8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0457"/>
    <w:rPr>
      <w:color w:val="0000FF"/>
      <w:u w:val="single"/>
    </w:rPr>
  </w:style>
  <w:style w:type="character" w:customStyle="1" w:styleId="mx-green">
    <w:name w:val="mx-green"/>
    <w:basedOn w:val="DefaultParagraphFont"/>
    <w:rsid w:val="00010457"/>
  </w:style>
  <w:style w:type="character" w:customStyle="1" w:styleId="jq-hdnakqb">
    <w:name w:val="jq-hdnakqb"/>
    <w:basedOn w:val="DefaultParagraphFont"/>
    <w:rsid w:val="0001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%20void%200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void%200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</cp:lastModifiedBy>
  <cp:revision>2</cp:revision>
  <dcterms:created xsi:type="dcterms:W3CDTF">2022-06-07T04:07:00Z</dcterms:created>
  <dcterms:modified xsi:type="dcterms:W3CDTF">2022-06-07T04:07:00Z</dcterms:modified>
</cp:coreProperties>
</file>